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color w:val="5E6E7E"/>
          <w:sz w:val="16"/>
        </w:rPr>
        <w:t>ДЕМОНСТРАЦИОННЫЙ ПРИМЕР · Все персональные данные и карьерная ситуация вымышлены</w:t>
      </w:r>
    </w:p>
    <w:p>
      <w:pPr>
        <w:spacing w:before="200"/>
      </w:pPr>
      <w:r>
        <w:rPr>
          <w:rFonts w:ascii="Aptos" w:hAnsi="Aptos"/>
          <w:b/>
          <w:color w:val="007B97"/>
          <w:sz w:val="18"/>
        </w:rPr>
        <w:t>CAREERRADAR  /  CAREER INTELLIGENCE</w:t>
      </w:r>
    </w:p>
    <w:p>
      <w:pPr>
        <w:keepNext/>
        <w:keepLines/>
        <w:widowControl/>
        <w:spacing w:before="300" w:after="140"/>
      </w:pPr>
      <w:r>
        <w:rPr>
          <w:rFonts w:ascii="Aptos Display" w:hAnsi="Aptos Display"/>
          <w:b/>
          <w:color w:val="143152"/>
          <w:sz w:val="54"/>
        </w:rPr>
        <w:t>Глубокая</w:t>
        <w:br/>
        <w:t>карьерная сессия</w:t>
      </w:r>
    </w:p>
    <w:p>
      <w:pPr>
        <w:spacing w:after="360"/>
      </w:pPr>
      <w:r>
        <w:rPr>
          <w:color w:val="627181"/>
          <w:sz w:val="22"/>
        </w:rPr>
        <w:t>Персональная диагностика и стратегия карьерного решения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802"/>
            <w:vAlign w:val="center"/>
            <w:shd w:fill="EFF5F9"/>
          </w:tcPr>
          <w:p>
            <w:pPr>
              <w:keepNext/>
              <w:keepLines/>
              <w:widowControl/>
            </w:pPr>
            <w:r>
              <w:rPr>
                <w:b/>
                <w:color w:val="007B97"/>
                <w:sz w:val="16"/>
              </w:rPr>
              <w:t>ГЛАВНОЕ РЕШЕНИЕ</w:t>
            </w:r>
          </w:p>
          <w:p>
            <w:pPr>
              <w:keepNext/>
              <w:keepLines/>
              <w:widowControl/>
            </w:pPr>
            <w:r>
              <w:rPr>
                <w:b/>
                <w:color w:val="143152"/>
                <w:sz w:val="30"/>
              </w:rPr>
              <w:t>Сначала проверить рост в продуктовой роли, а не выбирать новую профессию из-за AI</w:t>
            </w:r>
          </w:p>
          <w:p>
            <w:pPr>
              <w:keepNext w:val="0"/>
              <w:keepLines/>
              <w:widowControl/>
            </w:pPr>
            <w:r>
              <w:t>Предлагаю на ближайшие 30 дней сделать основным направлением проверку стратегической Lead-роли в B2B SaaS, а Product Operations — резервной гипотезой. AI пока использовать как предмет ограниченного эксперимента, не как обязательную новую специализацию. Это не окончательный выбор карьеры: Ваш прежний продуктовый опыт даёт основание сначала проверить рост без обнуления, но ответ №7 не позволяет считать готовность к Lead уже доказанной. Ключевой тест — сможете ли Вы самостоятельно связать данные, выбор решения и результат, а работодатели — признать этот опыт релевантным роли с приемлемой оплатой. Пилот из ответа №8 полезен, но автоматизация подготовки исследований сама по себе не подтверждает ни Lead-масштаб, ни опыт выпуска AI-функции для пользователей.</w:t>
            </w:r>
          </w:p>
        </w:tc>
      </w:tr>
    </w:tbl>
    <w:p>
      <w:pPr>
        <w:spacing w:after="20"/>
      </w:pPr>
    </w:p>
    <w:p>
      <w:pPr>
        <w:keepNext w:val="0"/>
        <w:keepLines w:val="0"/>
        <w:widowControl/>
      </w:pPr>
      <w:r>
        <w:rPr>
          <w:b/>
          <w:color w:val="134875"/>
        </w:rPr>
        <w:t xml:space="preserve">Что сделать  </w:t>
      </w:r>
      <w:r>
        <w:t>Куда направить ограниченные 5–6 часов в неделю в ближайший месяц: проверять рост до Lead PM, переход в Product Operations или специализацию AI Product Manager — и какие доказательства нужны до вложений в обучение или смены работы.</w:t>
      </w:r>
    </w:p>
    <w:p>
      <w:pPr>
        <w:pStyle w:val="Heading1"/>
        <w:keepNext/>
        <w:keepLines/>
        <w:widowControl/>
      </w:pPr>
      <w:r>
        <w:t>Как принять решение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Главный открытый вопрос  </w:t>
      </w:r>
      <w:r>
        <w:t>Есть ли доступный Вам следующий шаг, в котором работодатель готов предоставить реальные продуктовые полномочия и приемлемую оплату, а выявленные пробелы можно закрывать в работе? Пока не установлено, какая из трёх ролей лучше проходит эту проверку.</w:t>
      </w:r>
    </w:p>
    <w:p>
      <w:pPr>
        <w:pStyle w:val="Heading2"/>
        <w:keepNext/>
        <w:keepLines/>
        <w:widowControl/>
      </w:pPr>
      <w:r>
        <w:t>Критерии успеха</w:t>
      </w:r>
    </w:p>
    <w:p>
      <w:pPr>
        <w:keepNext w:val="0"/>
        <w:keepLines w:val="0"/>
        <w:widowControl/>
        <w:spacing w:before="100"/>
      </w:pPr>
      <w:r>
        <w:rPr>
          <w:b/>
          <w:color w:val="134875"/>
        </w:rPr>
        <w:t xml:space="preserve">Важно  </w:t>
      </w:r>
      <w:r>
        <w:t>Направление использует накопленный опыт и даёт подтверждаемый путь к большей ответственности и росту дохода, а не только новый титул.</w:t>
      </w:r>
    </w:p>
    <w:p>
      <w:pPr>
        <w:keepNext w:val="0"/>
        <w:keepLines w:val="0"/>
        <w:widowControl/>
        <w:spacing w:before="100"/>
      </w:pPr>
      <w:r>
        <w:rPr>
          <w:b/>
          <w:color w:val="134875"/>
        </w:rPr>
        <w:t xml:space="preserve">Важно  </w:t>
      </w:r>
      <w:r>
        <w:t>Появляется внешний сигнал ценности: конкретная нанимающая сторона объясняет, для какой роли подходит Ваш опыт, чего не хватает и каковы условия оплаты.</w:t>
      </w:r>
    </w:p>
    <w:p>
      <w:pPr>
        <w:keepNext w:val="0"/>
        <w:keepLines w:val="0"/>
        <w:widowControl/>
        <w:spacing w:before="100"/>
      </w:pPr>
      <w:r>
        <w:rPr>
          <w:b/>
          <w:color w:val="134875"/>
        </w:rPr>
        <w:t xml:space="preserve">Важно  </w:t>
      </w:r>
      <w:r>
        <w:t>Проверка даёт самостоятельный кейс «данные — выбор — результат», укладывается в доступное время и помогает оценить интерес к реальным задачам роли.</w:t>
      </w:r>
    </w:p>
    <w:p>
      <w:pPr>
        <w:pStyle w:val="Heading2"/>
        <w:keepNext/>
        <w:keepLines/>
        <w:widowControl/>
      </w:pPr>
      <w:r>
        <w:t>Что нельзя приносить в жертву</w:t>
      </w:r>
    </w:p>
    <w:p>
      <w:pPr>
        <w:keepNext w:val="0"/>
        <w:keepLines w:val="0"/>
        <w:widowControl/>
        <w:spacing w:before="100"/>
      </w:pPr>
      <w:r>
        <w:rPr>
          <w:b/>
          <w:color w:val="134875"/>
        </w:rPr>
        <w:t xml:space="preserve">Условие  </w:t>
      </w:r>
      <w:r>
        <w:t>Не увольняться ради переобучения и не строить переход на длительном отсутствии стабильного дохода или резком снижении оплаты.</w:t>
      </w:r>
    </w:p>
    <w:p>
      <w:pPr>
        <w:keepNext w:val="0"/>
        <w:keepLines w:val="0"/>
        <w:widowControl/>
        <w:spacing w:before="100"/>
      </w:pPr>
      <w:r>
        <w:rPr>
          <w:b/>
          <w:color w:val="134875"/>
        </w:rPr>
        <w:t xml:space="preserve">Условие  </w:t>
      </w:r>
      <w:r>
        <w:t>Не превращать развитие в постоянную работу вечерами и выходными. Совокупный личный бюджет обучения и экспериментов — примерно 5–6 часов в неделю.</w:t>
      </w:r>
    </w:p>
    <w:p>
      <w:pPr>
        <w:keepNext w:val="0"/>
        <w:keepLines w:val="0"/>
        <w:widowControl/>
        <w:spacing w:before="100"/>
      </w:pPr>
      <w:r>
        <w:rPr>
          <w:b/>
          <w:color w:val="134875"/>
        </w:rPr>
        <w:t xml:space="preserve">Условие  </w:t>
      </w:r>
      <w:r>
        <w:t>Рабочий пилот — только после согласования времени, доступа и инструментов; персональные данные клиентов не использовать.</w:t>
      </w:r>
    </w:p>
    <w:p>
      <w:pPr>
        <w:keepNext w:val="0"/>
        <w:keepLines w:val="0"/>
        <w:widowControl/>
        <w:spacing w:before="100"/>
      </w:pPr>
      <w:r>
        <w:rPr>
          <w:b/>
          <w:color w:val="134875"/>
        </w:rPr>
        <w:t xml:space="preserve">Условие  </w:t>
      </w:r>
      <w:r>
        <w:t>По прежним ответам: работа из Казани без переезда, удалённо или в подходящем гибридном формате. До Вашего уточнения сохранять этот фильтр.</w:t>
      </w:r>
    </w:p>
    <w:p>
      <w:pPr>
        <w:pStyle w:val="Heading1"/>
        <w:keepNext/>
        <w:keepLines/>
        <w:widowControl/>
      </w:pPr>
      <w:r>
        <w:t>Диагностика карьерной ситуации</w:t>
      </w:r>
    </w:p>
    <w:p>
      <w:pPr>
        <w:keepNext w:val="0"/>
        <w:keepLines w:val="0"/>
        <w:widowControl/>
        <w:spacing w:before="100"/>
      </w:pPr>
      <w:r>
        <w:rPr>
          <w:b/>
          <w:color w:val="134875"/>
        </w:rPr>
        <w:t xml:space="preserve">Наблюдение  </w:t>
      </w:r>
      <w:r>
        <w:t>Вы выбираете не просто между названиями ролей: Вам нужны сохранение ценности опыта, устойчивый доход, интерес к работе и запас вариантов на случай изменений у работодателя.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Что это меняет  </w:t>
      </w:r>
      <w:r>
        <w:t>Оценивать направления нужно по содержанию работы и условиям перехода. Интерес к AI не делает AI Product Manager предпочтительным автоматически; более высокая должность тоже не компенсирует постоянную переработку.</w:t>
      </w:r>
    </w:p>
    <w:p>
      <w:pPr>
        <w:keepNext w:val="0"/>
        <w:keepLines w:val="0"/>
        <w:widowControl/>
        <w:spacing w:before="100"/>
      </w:pPr>
      <w:r>
        <w:rPr>
          <w:b/>
          <w:color w:val="134875"/>
        </w:rPr>
        <w:t xml:space="preserve">Наблюдение  </w:t>
      </w:r>
      <w:r>
        <w:t>В прежних ответах Вы описали продуктовую работу с 2018 года, координацию восьми участников, сокращение медианного времени до первой ценности с 21 до 14 дней и рост месячного использования функции с 38% до 54%. Это сообщения о результатах, не внешняя проверка.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Что это меняет  </w:t>
      </w:r>
      <w:r>
        <w:t>Есть основание сначала проверять роли, использующие B2B SaaS, discovery и координацию, а не начинать с младшей позиции в новой профессии. При этом результаты не доказывают управление людьми, несколькими командами или финансовый эффект.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Как проверить  </w:t>
      </w:r>
      <w:r>
        <w:t>Для одного кейса восстановить определение метрики, источник сравнения, Ваше решение и вклад других участников. Во внешней версии использовать только разрешённые к раскрытию сведения.</w:t>
      </w:r>
    </w:p>
    <w:p>
      <w:pPr>
        <w:keepNext w:val="0"/>
        <w:keepLines w:val="0"/>
        <w:widowControl/>
        <w:spacing w:before="100"/>
      </w:pPr>
      <w:r>
        <w:rPr>
          <w:b/>
          <w:color w:val="134875"/>
        </w:rPr>
        <w:t xml:space="preserve">Наблюдение  </w:t>
      </w:r>
      <w:r>
        <w:t>В резюме указан средний SQL и продуктовая аналитика, но в ответе №7 Вы уточнили, что редко самостоятельно проходили путь от исходных данных до решения. Также пока нет кейса AI-функции с измеримым пользовательским эффектом.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Что это меняет  </w:t>
      </w:r>
      <w:r>
        <w:t>Актуальное уточнение важнее прежней упаковки профиля. Первое вложение стоит направить в проверку самостоятельного анализа и качества решений, а не в добавление инструментов в резюме. Общая формулировка «аналитика есть» недостаточна для выбора роли.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Как проверить  </w:t>
      </w:r>
      <w:r>
        <w:t>На разрешённом или открытом наборе данных самостоятельно сформулировать вопрос, выполнить анализ, объяснить ограничения и принять решение; отдельно получить содержательную обратную связь.</w:t>
      </w:r>
    </w:p>
    <w:p>
      <w:pPr>
        <w:keepNext w:val="0"/>
        <w:keepLines w:val="0"/>
        <w:widowControl/>
        <w:spacing w:before="100"/>
      </w:pPr>
      <w:r>
        <w:rPr>
          <w:b/>
          <w:color w:val="134875"/>
        </w:rPr>
        <w:t xml:space="preserve">Наблюдение  </w:t>
      </w:r>
      <w:r>
        <w:t>Вероятно, прежние поиски не давали ясности потому, что увеличивали число вариантов, но не проверяли единые условия перехода: допустимость Вашего опыта, оплату и реальный масштаб ответственности.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Что это меняет  </w:t>
      </w:r>
      <w:r>
        <w:t>Следующая проверка должна завершаться ответом на конкретный вопрос найма или результатом задачи, а не новой подборкой профессий. Не покупать курс до выявления определённого пробела для подходящей роли.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Другое объяснение  </w:t>
      </w:r>
      <w:r>
        <w:t>Возможно, Вы уже сравнивали варианты достаточно строго, но подходящих предложений с приемлемой оплатой оказалось мало либо работодатели не раскрывали условия.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Как проверить  </w:t>
      </w:r>
      <w:r>
        <w:t>Разобрать три ранее заинтересовавшие вакансии: что было известно о задачах, оплате и обязательном опыте, кому Вы задавали уточняющие вопросы и какой ответ получили.</w:t>
      </w:r>
    </w:p>
    <w:p>
      <w:pPr>
        <w:keepNext w:val="0"/>
        <w:keepLines w:val="0"/>
        <w:widowControl/>
        <w:spacing w:before="100"/>
      </w:pPr>
      <w:r>
        <w:rPr>
          <w:b/>
          <w:color w:val="134875"/>
        </w:rPr>
        <w:t xml:space="preserve">Наблюдение  </w:t>
      </w:r>
      <w:r>
        <w:t>У Вас есть контакты бывших коллег и руководителей, 5–6 часов в неделю на обучение и эксперименты и потенциальная возможность небольшого рабочего пилота. Ни рабочее время, ни доступ к материалам пока не согласованы.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Что это меняет  </w:t>
      </w:r>
      <w:r>
        <w:t>Можно проверить направление без увольнения и дорогого обучения, но нельзя считать ресурсы работодателя уже доступными. Первый шаг — запрос разрешений и конкретная постановка теста, а не запуск обработки данных.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Как проверить  </w:t>
      </w:r>
      <w:r>
        <w:t>Получить явный ответ по сроку, времени, данным, разрешённым инструментам, владельцу оценки результата и задачам, которые пилот заменяет.</w:t>
      </w:r>
    </w:p>
    <w:p>
      <w:pPr>
        <w:keepNext w:val="0"/>
        <w:keepLines w:val="0"/>
        <w:widowControl/>
        <w:spacing w:before="100"/>
      </w:pPr>
      <w:r>
        <w:rPr>
          <w:b/>
          <w:color w:val="134875"/>
        </w:rPr>
        <w:t xml:space="preserve">Наблюдение  </w:t>
      </w:r>
      <w:r>
        <w:t>Предложенный Вами пилот AI-обработки исследований ближе к проверке продуктовых операций, чем к доказательству готовности руководить AI-продуктом.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Что это меняет  </w:t>
      </w:r>
      <w:r>
        <w:t>Один эксперимент может проверить интерес к Product Operations и навыки оценки AI, но его нельзя представлять как выпуск клиентской AI-функции. Для Lead он станет лишь частью доказательств, если не включает реального выбора приоритетов и ответственности за результат.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Другое объяснение  </w:t>
      </w:r>
      <w:r>
        <w:t>Внутренний процесс может оказаться самостоятельным продуктом с пользователями, устойчивым использованием и экономикой; либо пилот может стать частью более широкого стратегического решения.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Как проверить  </w:t>
      </w:r>
      <w:r>
        <w:t>Уточнить пользователей, владельца результата, повторяемость использования, альтернативные решения и Ваши полномочия. Если проверяется только ускорение личной подготовки материалов, обозначить именно этот масштаб.</w:t>
      </w:r>
    </w:p>
    <w:p>
      <w:pPr>
        <w:keepNext w:val="0"/>
        <w:keepLines w:val="0"/>
        <w:widowControl/>
        <w:spacing w:before="100"/>
      </w:pPr>
      <w:r>
        <w:rPr>
          <w:b/>
          <w:color w:val="134875"/>
        </w:rPr>
        <w:t xml:space="preserve">Наблюдение  </w:t>
      </w:r>
      <w:r>
        <w:t>Нет данных, позволяющих сравнить зарплатные перспективы трёх направлений или предсказать устойчивость Вашей профессии через три-пять лет. В актуальных ответах нет новых сумм дохода и минимально приемлемого предложения.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Что это меняет  </w:t>
      </w:r>
      <w:r>
        <w:t>Прежние 230 000 ₽ и цель 300 000–340 000 ₽ — ориентиры для уточнения, не текущая рыночная оценка. Страх автоматизации не следует превращать в доказательство необходимости сменить профессию.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Как проверить  </w:t>
      </w:r>
      <w:r>
        <w:t>Уточнить собственный порог оплаты и сопоставить его с реальными условиями нескольких подходящих позиций, различая фиксированную часть, бонусы, налоги и формат найма.</w:t>
      </w:r>
    </w:p>
    <w:p>
      <w:pPr>
        <w:pStyle w:val="Heading1"/>
        <w:keepNext/>
        <w:keepLines/>
        <w:widowControl/>
      </w:pPr>
      <w:r>
        <w:t>Рекомендуемая стратегия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802"/>
            <w:vAlign w:val="center"/>
            <w:shd w:fill="EFF5F9"/>
          </w:tcPr>
          <w:p>
            <w:pPr>
              <w:keepNext/>
              <w:keepLines/>
              <w:widowControl/>
            </w:pPr>
            <w:r>
              <w:rPr>
                <w:b/>
                <w:color w:val="007B97"/>
                <w:sz w:val="16"/>
              </w:rPr>
              <w:t>РЕКОМЕНДУЕМЫЙ ВАРИАНТ</w:t>
            </w:r>
          </w:p>
          <w:p>
            <w:pPr>
              <w:keepNext/>
              <w:keepLines/>
              <w:widowControl/>
            </w:pPr>
            <w:r>
              <w:rPr>
                <w:b/>
                <w:color w:val="143152"/>
                <w:sz w:val="30"/>
              </w:rPr>
              <w:t>Основная проверка — стратегический Lead PM в B2B SaaS</w:t>
            </w:r>
          </w:p>
          <w:p>
            <w:pPr>
              <w:keepNext w:val="0"/>
              <w:keepLines/>
              <w:widowControl/>
            </w:pPr>
            <w:r>
              <w:t>В ближайший месяц проверить роли с ответственностью за продуктовые приоритеты и результаты, где прямое управление PM не является обязательным входным условием. Подготовить один разбор стратегического решения и самостоятельный аналитический кейс; выяснить возможности внутри компании и требования конкретных внешних работодателей.</w:t>
            </w:r>
          </w:p>
        </w:tc>
      </w:tr>
    </w:tbl>
    <w:p>
      <w:pPr>
        <w:spacing w:after="20"/>
      </w:pPr>
    </w:p>
    <w:p>
      <w:pPr>
        <w:keepNext w:val="0"/>
        <w:keepLines w:val="0"/>
        <w:widowControl/>
      </w:pPr>
      <w:r>
        <w:rPr>
          <w:b/>
          <w:color w:val="134875"/>
        </w:rPr>
        <w:t xml:space="preserve">Почему это решение  </w:t>
      </w:r>
      <w:r>
        <w:t>Рекомендую вариант №1 как приоритет проверки на месяц, не как обязательство стать Lead. Продуктовый опыт из материала №4 даёт ему более прямую опору, чем смене специализации; ответ №7 требует проверить готовность, а не объявить её. Вариант №2 оставить резервной гипотезой: она соответствует интересу к процессам и пилоту из ответа №8, но пока не подтверждены оплата и желаемое влияние. Вариант №3 пока не делать отдельной программой развития: ответ №7 прямо указывает на отсутствие пользовательского AI-кейса. Один ограниченный эксперимент и точечная проверка найма дадут больше оснований для выбора, чем параллельное обучение трём профессиям.</w:t>
      </w:r>
    </w:p>
    <w:p>
      <w:pPr>
        <w:pStyle w:val="ListBullet"/>
        <w:keepNext w:val="0"/>
        <w:keepLines/>
        <w:widowControl/>
      </w:pPr>
      <w:r>
        <w:t>Подходящие Lead-роли требуют опыта, который нельзя получить в доступном контуре, а текущий работодатель не предоставляет полномочий.</w:t>
      </w:r>
    </w:p>
    <w:p>
      <w:pPr>
        <w:pStyle w:val="ListBullet"/>
        <w:keepNext w:val="0"/>
        <w:keepLines/>
        <w:widowControl/>
      </w:pPr>
      <w:r>
        <w:t>Конкретная Product Operations-роль подтверждает приемлемую оплату, значимое влияние и больший интерес к её повседневным задачам.</w:t>
      </w:r>
    </w:p>
    <w:p>
      <w:pPr>
        <w:pStyle w:val="ListBullet"/>
        <w:keepNext w:val="0"/>
        <w:keepLines/>
        <w:widowControl/>
      </w:pPr>
      <w:r>
        <w:t>Появляется AI Product-возможность с технической поддержкой, подходящей оплатой и явно допустимым отсутствием прежнего production-опыта.</w:t>
      </w:r>
    </w:p>
    <w:p>
      <w:pPr>
        <w:pStyle w:val="ListBullet"/>
        <w:keepNext w:val="0"/>
        <w:keepLines/>
        <w:widowControl/>
      </w:pPr>
      <w:r>
        <w:t>Проверка требует превышать согласованный бюджет времени или ставит под угрозу стабильный доход и конфиденциальность.</w:t>
      </w:r>
    </w:p>
    <w:p>
      <w:pPr>
        <w:pStyle w:val="Heading1"/>
        <w:keepNext/>
        <w:keepLines/>
        <w:widowControl/>
      </w:pPr>
      <w:r>
        <w:t>Альтернативные варианты</w:t>
      </w:r>
    </w:p>
    <w:p>
      <w:pPr>
        <w:pStyle w:val="Heading2"/>
        <w:keepNext/>
        <w:keepLines/>
        <w:widowControl/>
      </w:pPr>
      <w:r>
        <w:t>01  Основная проверка — стратегический Lead PM в B2B SaaS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Суть пути  </w:t>
      </w:r>
      <w:r>
        <w:t>В ближайший месяц проверить роли с ответственностью за продуктовые приоритеты и результаты, где прямое управление PM не является обязательным входным условием. Подготовить один разбор стратегического решения и самостоятельный аналитический кейс; выяснить возможности внутри компании и требования конкретных внешних работодателей.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Когда подходит  </w:t>
      </w:r>
      <w:r>
        <w:t>Вам интересен выбор продуктовых ставок, а не только организация исполнения; доступна роль с реальными полномочиями; работодатель готов оценивать координационный опыт без приписывания Вам прежнего people management.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Преимущества  </w:t>
      </w:r>
      <w:r>
        <w:t>Наиболее прямо использует описанный опыт B2B SaaS и сохраняет профессиональную преемственность.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Компромисс  </w:t>
      </w:r>
      <w:r>
        <w:t>Потребуется доказать масштаб решений и самостоятельную аналитику; титул Lead и рост оплаты нельзя получить только за хороший операционный результат.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Риск  </w:t>
      </w:r>
      <w:r>
        <w:t>Расширение обязанностей без права выбирать приоритеты, снятия прежних задач и механизма пересмотра роли.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Что ещё проверить  </w:t>
      </w:r>
      <w:r>
        <w:t>Есть ли подходящий мандат и бюджет внутри компании или работодатель, которому достаточно Вашего переходного опыта.</w:t>
      </w:r>
    </w:p>
    <w:p>
      <w:pPr>
        <w:pStyle w:val="Heading2"/>
        <w:keepNext/>
        <w:keepLines/>
        <w:widowControl/>
      </w:pPr>
      <w:r>
        <w:t>02  Основная проверка — переход в Product Operations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Суть пути  </w:t>
      </w:r>
      <w:r>
        <w:t>Проверить, готовы ли работодатели оплачивать Ваш опыт как улучшение системы продуктовой работы: исследований, метрик и взаимодействия функций. Использовать ограниченный процессный пилот как пробу содержания роли, а не считать Product Operations автоматически более лёгким или безопасным переходом.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Когда подходит  </w:t>
      </w:r>
      <w:r>
        <w:t>Вам нравится делать эффективнее работу других продуктовых специалистов, а конкретная роль включает значимые изменения процессов и приемлемую оплату, а не преимущественно администрирование.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Преимущества  </w:t>
      </w:r>
      <w:r>
        <w:t>Использует координацию, знание продуктового цикла и предложенный Вами процессный эксперимент.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Компромисс  </w:t>
      </w:r>
      <w:r>
        <w:t>В конкретной роли может быть меньше прямого влияния на продуктовую стратегию; результат придётся показывать через качество и эффективность работы системы.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Риск  </w:t>
      </w:r>
      <w:r>
        <w:t>Под знакомым названием окажется роль с иным содержанием, меньшей оплатой или без достаточного влияния.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Что ещё проверить  </w:t>
      </w:r>
      <w:r>
        <w:t>Есть ли подходящие позиции, признающие Ваш опыт без понижения уровня, и интересна ли Вам повседневная работа в них.</w:t>
      </w:r>
    </w:p>
    <w:p>
      <w:pPr>
        <w:pStyle w:val="Heading2"/>
        <w:keepNext/>
        <w:keepLines/>
        <w:widowControl/>
      </w:pPr>
      <w:r>
        <w:t>03  Основная проверка — AI Product Manager в существующем B2B-продукте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Суть пути  </w:t>
      </w:r>
      <w:r>
        <w:t>Проверять специализацию на пользовательских AI-функциях без перехода в разработку моделей. Начать с анализа конкретной задачи, способов оценки качества, ошибок и экономики. Рассматривать смену позиционирования только после подтверждения требований работодателя и доступа к релевантной практике.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Когда подходит  </w:t>
      </w:r>
      <w:r>
        <w:t>Есть пользовательская проблема, технический партнёр и работодатель, допускающий развитие AI-продуктовых навыков в роли. Вам интересны ограничения, оценка и экономика AI, а не только использование инструментов.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Преимущества  </w:t>
      </w:r>
      <w:r>
        <w:t>Может соединить прежнюю продуктовую экспертизу с новым содержанием задач без полного профессионального обнуления.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Компромисс  </w:t>
      </w:r>
      <w:r>
        <w:t>Помимо общих продуктовых пробелов нужно освоить оценку AI-решений; внутренний ассистент для исследований не заменит весь этот опыт.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Риск  </w:t>
      </w:r>
      <w:r>
        <w:t>Инвестиции в обучение могут опередить подтверждение спроса; красивый прототип может не дать пользовательской ценности и карьерного перехода.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Что ещё проверить  </w:t>
      </w:r>
      <w:r>
        <w:t>Какие роли допускают отсутствие production-опыта и где Вы сможете получить безопасную практику с измеримым пользовательским результатом.</w:t>
      </w:r>
    </w:p>
    <w:p>
      <w:pPr>
        <w:pStyle w:val="Heading1"/>
        <w:keepNext/>
        <w:keepLines/>
        <w:widowControl/>
      </w:pPr>
      <w:r>
        <w:t>Если пока ничего не менять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Польза ожидания  </w:t>
      </w:r>
      <w:r>
        <w:t>Пауза в смене работы и покупке обучения сохраняет доход и не фиксирует специализацию до проверки. Она разумна, если используется для одного ограниченного теста или если сейчас нет ресурса даже на него.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Цена ожидания  </w:t>
      </w:r>
      <w:r>
        <w:t>Если продолжать только читать вакансии и материалы, может сохраниться описанная в ответах №3–4 неопределённость: новых доказательств переносимости опыта не появится. Размер возможной упущенной выгоды неизвестен.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Неопределённость  </w:t>
      </w:r>
      <w:r>
        <w:t>Не установлено, ухудшатся ли Ваши возможности при ожидании и как AI изменит именно Ваши задачи. Нет оснований утверждать, что месяц паузы приведёт к потере дохода или карьерному отставанию.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Когда пересмотреть  </w:t>
      </w:r>
      <w:r>
        <w:t>Вернуться к выбору через 30 дней либо раньше при ответе руководителя о мандате, конкретном предложении работодателя или изменении условий текущей работы.</w:t>
      </w:r>
    </w:p>
    <w:p>
      <w:pPr>
        <w:pStyle w:val="Heading1"/>
        <w:keepNext/>
        <w:keepLines/>
        <w:widowControl/>
      </w:pPr>
      <w:r>
        <w:t>План действий: первые 7 дней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Первое действие  </w:t>
      </w:r>
      <w:r>
        <w:t>Проверить осуществимость четырёхнедельного пилота улучшения подготовки исследований: составить одностраничное предложение и получить ответ руководителя, не запуская обработку рабочих материалов до разрешения.</w:t>
      </w:r>
    </w:p>
    <w:p>
      <w:pPr>
        <w:pStyle w:val="ListBullet"/>
        <w:keepNext w:val="0"/>
        <w:keepLines/>
        <w:widowControl/>
      </w:pPr>
      <w:r>
        <w:t>Описать одну повторяющуюся задачу, её пользователя и три сравнения: текущий процесс, обычный шаблон без AI, вариант с AI. Предложить измерять полное время с проверкой результата и качество по единому чек-листу.</w:t>
      </w:r>
    </w:p>
    <w:p>
      <w:pPr>
        <w:pStyle w:val="ListBullet"/>
        <w:keepNext w:val="0"/>
        <w:keepLines/>
        <w:widowControl/>
      </w:pPr>
      <w:r>
        <w:t>Запросить срок, рабочее время, заменяемые задачи, разрешённые данные и инструменты, проверяющего результат. Отдельно уточнить: это только процессный тест или возможная основа расширения ответственности.</w:t>
      </w:r>
    </w:p>
    <w:p>
      <w:pPr>
        <w:pStyle w:val="ListBullet"/>
        <w:keepNext w:val="0"/>
        <w:keepLines/>
        <w:widowControl/>
      </w:pPr>
      <w:r>
        <w:t>Зафиксировать ответ: согласовано, нужны изменения или отказ. При отказе предложить себе учебную версию на открытых данных; при отсутствии ответа один раз уточнить срок решения и не начинать рабочий пилот.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Время  </w:t>
      </w:r>
      <w:r>
        <w:t>Предложенный лимит — до 3 часов за неделю, включая подготовку и разговор, внутри Ваших 5–6 часов на развитие. Это не предполагает уже выделенного рабочего времени.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Бюджет  </w:t>
      </w:r>
      <w:r>
        <w:t>Предложенный лимит — 0 ₽. Не покупать курсы и подписки; использовать только разрешённые бесплатные средства.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Как оценить результат  </w:t>
      </w:r>
      <w:r>
        <w:t>Получен явный ответ по возможности пилота. Для старта согласованы задача, данные, инструменты, время, способ оценки и проверяющий. Обещание «идея интересная» без этих условий не считается разрешением.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Если не получилось  </w:t>
      </w:r>
      <w:r>
        <w:t>Не расширять обязанности и не использовать внутренние материалы. Выяснить, что именно мешает: время, доступ, полезность или безопасность. При желании подготовить учебный вариант на открытых данных, честно отделив его от рабочего внедрения.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Правило решения  </w:t>
      </w:r>
      <w:r>
        <w:t>Продолжить при согласованных условиях; изменить объём при конкретном устранимом ограничении; остановить рабочую ветвь при отказе или отсутствии безопасного доступа. Отказ в пилоте не считать доказательством непригодности к Lead или AI.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Статус шага  </w:t>
      </w:r>
      <w:r>
        <w:t>Предложение для согласования, не подтверждённое обязательство.</w:t>
      </w:r>
    </w:p>
    <w:p>
      <w:pPr>
        <w:pStyle w:val="Heading1"/>
        <w:keepNext/>
        <w:keepLines/>
        <w:widowControl/>
      </w:pPr>
      <w:r>
        <w:t>Следующие 30 дней</w:t>
      </w:r>
    </w:p>
    <w:p>
      <w:pPr>
        <w:keepNext w:val="0"/>
        <w:keepLines w:val="0"/>
        <w:widowControl/>
        <w:spacing w:before="100"/>
      </w:pPr>
      <w:r>
        <w:rPr>
          <w:b/>
          <w:color w:val="134875"/>
        </w:rPr>
        <w:t xml:space="preserve">Действие  </w:t>
      </w:r>
      <w:r>
        <w:t>Проверить условия найма: предложенный объём — по два релевантных описания каждой роли и два содержательных разговора с людьми, знающими найм. Сопоставить обязанности, обязательный опыт, формат и оплату; сначала уточнить свой минимально приемлемый доход.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Признак результата  </w:t>
      </w:r>
      <w:r>
        <w:t>Есть хотя бы один конкретный разбор Вашего соответствия роли и условий входа. Ответ бывшего коллеги — ориентир; ответ нанимающей стороны о конкретной позиции — более прямое свидетельство. Отсутствие ответа ничего не доказывает о спросе.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Когда продолжать или менять план  </w:t>
      </w:r>
      <w:r>
        <w:t>Сохранять вариант №1 при реальном пути к полномочиям и приемлемым условиям; усилить вариант №2 при лучшем соответствии. Вариант №3 выводить в приоритет только при подтверждённом доступном входе. Малую выборку не считать оценкой всего рынка.</w:t>
      </w:r>
    </w:p>
    <w:p>
      <w:pPr>
        <w:keepNext w:val="0"/>
        <w:keepLines w:val="0"/>
        <w:widowControl/>
        <w:spacing w:before="100"/>
      </w:pPr>
      <w:r>
        <w:rPr>
          <w:b/>
          <w:color w:val="134875"/>
        </w:rPr>
        <w:t xml:space="preserve">Действие  </w:t>
      </w:r>
      <w:r>
        <w:t>При разрешении провести небольшой сравнительный пилот: сопоставимые материалы, текущий способ, шаблон без AI и AI-вариант. До теста согласовать пороги полезного ускорения и качества. Учесть время проверки, исправления ошибок и ограничения данных.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Признак результата  </w:t>
      </w:r>
      <w:r>
        <w:t>Есть воспроизводимое сравнение полного времени и качества, а не впечатление об удобстве. Положительный результат — процессный кейс; отрицательный результат — обоснованное решение не внедрять. Учебная версия отдельно помечена как учебная.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Когда продолжать или менять план  </w:t>
      </w:r>
      <w:r>
        <w:t>Продолжить только при выполнении согласованных порогов и наличии владельца процесса; упростить решение, если шаблон не хуже AI; остановить внедрение при неприемлемых ошибках, рисках данных или превышении времени.</w:t>
      </w:r>
    </w:p>
    <w:p>
      <w:pPr>
        <w:keepNext w:val="0"/>
        <w:keepLines w:val="0"/>
        <w:widowControl/>
        <w:spacing w:before="100"/>
      </w:pPr>
      <w:r>
        <w:rPr>
          <w:b/>
          <w:color w:val="134875"/>
        </w:rPr>
        <w:t xml:space="preserve">Действие  </w:t>
      </w:r>
      <w:r>
        <w:t>Собрать один доказательный разбор решения: самостоятельно проверить данные пилота или открытого набора, объяснить ограничения и выбор. Добавить разрешённый разбор прежней приоритизации из материала №4; запросить оценку у опытного продуктового руководителя.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Признак результата  </w:t>
      </w:r>
      <w:r>
        <w:t>Вы можете без чужого анализа объяснить путь от данных до решения, альтернативы и границы своего вклада. Получена конкретная обратная связь: что демонстрирует Senior-уровень, а чего не хватает для выбранной Lead-роли.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Когда продолжать или менять план  </w:t>
      </w:r>
      <w:r>
        <w:t>Если выявлен узкий пробел — учиться под него. Если нет опыта стратегического выбора, искать ограниченный мандат, а не переименовывать процессный кейс в Lead. Все проверки вести в общем лимите 5–6 часов, сокращая объём при перегрузке.</w:t>
      </w:r>
    </w:p>
    <w:p>
      <w:pPr>
        <w:pStyle w:val="Heading1"/>
        <w:keepNext/>
        <w:keepLines/>
        <w:widowControl/>
      </w:pPr>
      <w:r>
        <w:t>Что уточнено относительно прежних рекомендаций</w:t>
      </w:r>
    </w:p>
    <w:p>
      <w:pPr>
        <w:keepNext w:val="0"/>
        <w:keepLines w:val="0"/>
        <w:widowControl/>
        <w:spacing w:before="100"/>
      </w:pPr>
      <w:r>
        <w:rPr>
          <w:b/>
          <w:color w:val="134875"/>
        </w:rPr>
        <w:t xml:space="preserve">Предыдущий продукт  </w:t>
      </w:r>
      <w:r>
        <w:t>Карьерный план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Что сохраняем  </w:t>
      </w:r>
      <w:r>
        <w:t>Сохранить различие между координацией участников и ответственностью за продуктовые решения. Для следующего уровня нужны доказательства масштаба, а не только новое название должности.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Что меняем или откладываем  </w:t>
      </w:r>
      <w:r>
        <w:t>Изменить категоричный вывод «проблема не в продуктовых навыках»: ответ №7 выявляет непроверенную самостоятельность анализа. Формулу «Lead до получения титула» заменить на ограниченную пробу полномочий с согласованным временем и точкой пересмотра роли. Не считать прежний вывод о реакции рынка установленным фактом.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Причина  </w:t>
      </w:r>
      <w:r>
        <w:t>В ответе №7 Вы прямо назвали конкретные пробелы; в ответе №8 пилот и ресурсы ещё не согласованы; ответ №2 исключает постоянные переработки. Поэтому сначала проверяются навыки и организационные условия, а не добавляется неопределённый объём Lead-обязанностей.</w:t>
      </w:r>
    </w:p>
    <w:p>
      <w:pPr>
        <w:keepNext w:val="0"/>
        <w:keepLines w:val="0"/>
        <w:widowControl/>
        <w:spacing w:before="100"/>
      </w:pPr>
      <w:r>
        <w:rPr>
          <w:b/>
          <w:color w:val="134875"/>
        </w:rPr>
        <w:t xml:space="preserve">Предыдущий продукт  </w:t>
      </w:r>
      <w:r>
        <w:t>Моё профессиональное будущее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Что сохраняем  </w:t>
      </w:r>
      <w:r>
        <w:t>Сохранить требования к мандату, замене части текущих задач, безопасности данных и сохранению найма до подходящего предложения. Сохранить мысль, что прямые подчинённые нужны не для каждой Lead-роли.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Что меняем или откладываем  </w:t>
      </w:r>
      <w:r>
        <w:t>Вместо выбора между прежними механизмами роста сравнивать конкретные роли из ответа №6: Lead PM, Product Operations и AI Product Manager. Внешний переход больше не связывать заранее с people management. AI-пилот из ответа №8 считать проверкой внутреннего процесса, а не созданием нового AI-продуктового направления.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Причина  </w:t>
      </w:r>
      <w:r>
        <w:t>Ответ №6 добавляет Product Operations как реальную альтернативу; ответ №7 уточняет отсутствие пользовательского AI-кейса; ответ №8 предлагает автоматизацию исследований. Это меняет смысл эксперимента: он проверяет процессную работу и оценку AI, но не удостоверяет готовность возглавить AI-направление.</w:t>
      </w:r>
    </w:p>
    <w:p>
      <w:pPr>
        <w:pStyle w:val="Heading1"/>
        <w:keepNext/>
        <w:keepLines/>
        <w:widowControl/>
      </w:pPr>
      <w:r>
        <w:t>Заключение карьерного консультанта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Общая картина  </w:t>
      </w:r>
      <w:r>
        <w:t>Сейчас Вам не требуется выбрать профессию на следующие пять лет. Требуется решить, какую гипотезу проверять первой, сохраняя доход и не превращая развитие во вторую работу. В ответах №1–2 Вы связываете удачный выбор с востребованностью, ростом дохода, интересом и возможностью опереться на накопленный опыт. Поэтому прогноз «какую работу заменит AI» здесь менее полезен, чем проверка: за какие решения конкретный работодатель готов доверить Вам большую ответственность и платить приемлемую сумму.</w:t>
        <w:br/>
        <w:br/>
        <w:t>В прежних ответах есть содержательная основа для продуктового роста: B2B SaaS, discovery, координация восьми участников и измеренные изменения onboarding и использования функции (материал №4). Это Ваши сообщения, а не независимое подтверждение. Они не дают права приписывать Вам управление PM или финансовый эффект, но позволяют не начинать разговор с позиции новичка. Более свежий ответ №7 добавляет важную границу: участие в обсуждении метрик ещё не равно самостоятельному анализу, а координация — стратегическому управлению несколькими инициативами.</w:t>
        <w:br/>
        <w:br/>
        <w:t>Поэтому мой предварительный выбор — сначала проверять стратегическую Lead-роль в знакомом продуктовом контексте. Product Operations разумно оставить резервом, а AI — темой одного теста. Основание не в том, что эти роли объективно хуже: такого сравнения рынка у нас нет. Просто Lead сейчас наиболее прямо продолжает описанный опыт, тогда как для двух других направлений ещё нужно доказать доступность входа без потери дохода (ответ №6). Ваш прежний ориентир 300 000–340 000 ₽ на руки за 18 месяцев остаётся целью для уточнения, а не обещанием результата (материалы №5–6).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Почему предыдущие шаги не дали результата  </w:t>
      </w:r>
      <w:r>
        <w:t>Вы уже сделали полезную часть работы: изучали вакансии, сопоставляли требования, рассматривали соседние роли и не стали покупать обучение на основании рекламных обещаний (ответ №4). Это не отсутствие действий. Но, по Вашему описанию, информации становилось больше, а возможности перехода оставались непроверенными.</w:t>
        <w:br/>
        <w:br/>
        <w:t>Возможное объяснение — сравнивались названия профессий и перечни инструментов, тогда как решающими были другие вопросы: примут ли Ваш опыт на нужном уровне, какой именно результат надо показать и будет ли оплата приемлемой. Альтернативное объяснение — таких позиций действительно было мало или условия не раскрывались. Отличить эти причины можно разбором нескольких уже заинтересовавших вакансий и прямыми вопросами людям, связанным с наймом. По ответу №3 нельзя заключить, что Вам мешает какое-то устойчивое личностное свойство: финансовые ограничения реальны, а страх ошибки сам по себе не объясняет весь результат поиска.</w:t>
        <w:br/>
        <w:br/>
        <w:t>Прежний Plan слишком уверенно отделял задачу роста от развития продуктовых навыков (материал №10). Ответ №7 требует поправки: самостоятельную аналитику нужно не просто лучше описать, а проверить. Второе уточнение — не брать дополнительную ответственность заранее в надежде на признание. ответ №8 говорит о потенциальной, а не согласованной возможности пилота; ответ №2 запрещает оплачивать развитие постоянными вечерами и выходными. Следующий шаг должен уменьшить неизвестность, а не увеличить нагрузку.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Выбор и компромиссы  </w:t>
      </w:r>
      <w:r>
        <w:t>Lead PM стоит проверять первым, если Вам интересно отвечать за выбор приоритетов и продуктовые результаты. Цена этого пути — необходимость показать качество решений и договориться о полномочиях. Если Вам предлагают только ещё один проект поверх текущих задач, это пока расширение нагрузки, а не доказательство карьерного роста. Отсутствие прямых подчинённых не закрывает все Lead-роли, но исключает возможность представлять координацию как уже состоявшееся управление PM (материал №4, ответ №7).</w:t>
        <w:br/>
        <w:br/>
        <w:t>Product Operations — не запасной вариант «попроще». В ответе №6 Вас привлекают процессы, исследования, метрики и взаимодействие подразделений. Такая работа может использовать Ваш опыт, но в конкретной компании оказаться дальше от продуктовой стратегии, чем Вы хотите. Её стоит предпочесть, если Вам действительно интереснее улучшать систему работы команды, а полномочия и оплата подтверждены. Пилот подготовки исследований поможет попробовать это содержание, но не подтвердит всю роль.</w:t>
        <w:br/>
        <w:br/>
        <w:t>AI Product Manager также не обязательно означает разработку моделей — это соответствует Вашему намерению в ответе №6. Однако ответ №7 указывает на отсутствие опыта пользовательской AI-функции. Внутренний помощник для обработки исследований не устраняет этот пробел автоматически. Он может научить сравнивать качество, ошибки и затраты; назвать его продуктовым внедрением можно лишь в соответствии с реальным масштабом.</w:t>
        <w:br/>
        <w:br/>
        <w:t>На первой неделе поэтому достаточно получить ответ на одностраничное предложение пилота. На месяц — один ограниченный кейс и точечная проверка условий найма, а не три программы обучения. Сравнивать нужно не только «до и после AI», но и обычный шаблон без AI: если он решает задачу не хуже, отказ от более сложного решения будет содержательным продуктовым выводом. Пауза в смене работы при такой проверке полезна; бесконечное чтение вариантов без нового свидетельства, напротив, рискует сохранить прежнюю неопределённость (ответы №3–5, ответ №8).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Когда рекомендацию стоит пересмотреть  </w:t>
      </w:r>
      <w:r>
        <w:t>Я изменю приоритет в пользу Product Operations, если конкретная роль даст нужное влияние и приемлемую оплату, а практическая проба покажет, что улучшение работы команды интереснее Вам, чем ответственность за продуктовые ставки. В пользу AI Product Manager — если появится доступная роль с технической поддержкой, ясной пользовательской задачей и прямым подтверждением, что отсутствие прежнего production-опыта допустимо. Один красивый прототип или обещание курса таким подтверждением не являются (ответ №4, ответы №6–8).</w:t>
        <w:br/>
        <w:br/>
        <w:t>Если внутри компании нет расширяемого мандата, это ослабит внутренний путь, но не докажет невозможность внешнего Lead-перехода. Если независимый разбор выявит пробел в анализе, разумнее сначала закрыть конкретный навык на задаче, а не менять карьеру целиком. Если пилот не получит разрешения, учебный проект на открытых данных допустим, но его надо честно назвать учебным: он показывает способ мышления, а не внедрение у работодателя.</w:t>
        <w:br/>
        <w:br/>
        <w:t>Через 30 дней достаточно принять следующее небольшое решение: продолжать Lead-проверку, сделать Product Operations основным направлением или продлить сбор доказательств без платного обучения. Для окончательного выбора нужны актуальный финансовый порог, условия конкретных ролей и Ваша оценка повседневных задач. Текущая рекомендация — порядок проверки, а не обязательство и не прогноз успеха.</w:t>
      </w:r>
    </w:p>
    <w:p>
      <w:pPr>
        <w:pStyle w:val="Heading1"/>
        <w:keepNext/>
        <w:keepLines/>
        <w:widowControl/>
      </w:pPr>
      <w:r>
        <w:t>Границы и условия рекомендации</w:t>
      </w:r>
    </w:p>
    <w:p>
      <w:pPr>
        <w:keepNext w:val="0"/>
        <w:keepLines w:val="0"/>
        <w:widowControl/>
      </w:pPr>
      <w:r>
        <w:rPr>
          <w:b/>
          <w:color w:val="134875"/>
        </w:rPr>
        <w:t xml:space="preserve">Почему вывод предварительный  </w:t>
      </w:r>
      <w:r>
        <w:t>Данных достаточно для выбора приоритета ближайшей проверки, но не для решения о смене роли. Актуальные ответы уточняют переносимые навыки, пробелы и ограничения пилота. Не проверены требования конкретных работодателей, компенсация и доступность расширенного мандата внутри компании.</w:t>
      </w:r>
    </w:p>
    <w:p>
      <w:pPr>
        <w:pStyle w:val="ListBullet"/>
        <w:keepNext w:val="0"/>
        <w:keepLines/>
        <w:widowControl/>
      </w:pPr>
      <w:r>
        <w:t>Актуальны ли прежние доход 230 000 ₽, цель 300 000–340 000 ₽ на руки и горизонт 18 месяцев.</w:t>
      </w:r>
    </w:p>
    <w:p>
      <w:pPr>
        <w:pStyle w:val="ListBullet"/>
        <w:keepNext w:val="0"/>
        <w:keepLines/>
        <w:widowControl/>
      </w:pPr>
      <w:r>
        <w:t>Готов ли текущий работодатель согласовать пилот, рабочее время, данные и последующее расширение полномочий.</w:t>
      </w:r>
    </w:p>
    <w:p>
      <w:pPr>
        <w:pStyle w:val="ListBullet"/>
        <w:keepNext w:val="0"/>
        <w:keepLines/>
        <w:widowControl/>
      </w:pPr>
      <w:r>
        <w:t>Какие конкретные Lead-, Product Operations- и AI Product-роли доступны с подходящими условиями и оплатой.</w:t>
      </w:r>
    </w:p>
    <w:p>
      <w:pPr>
        <w:pStyle w:val="ListBullet"/>
        <w:keepNext w:val="0"/>
        <w:keepLines/>
        <w:widowControl/>
      </w:pPr>
      <w:r>
        <w:t>Насколько самостоятельно Вы можете провести анализ от исходных данных до продуктового решения.</w:t>
      </w:r>
    </w:p>
    <w:p>
      <w:pPr>
        <w:pStyle w:val="ListBullet"/>
        <w:keepNext w:val="0"/>
        <w:keepLines/>
        <w:widowControl/>
      </w:pPr>
      <w:r>
        <w:t>Какие стратегические решения из прежних проектов можно обоснованно отнести к Вашему личному вкладу.</w:t>
      </w:r>
    </w:p>
    <w:p>
      <w:pPr>
        <w:pStyle w:val="ListBullet"/>
        <w:keepNext w:val="0"/>
        <w:keepLines/>
        <w:widowControl/>
      </w:pPr>
      <w:r>
        <w:t>Сохраняются ли прежние ограничения по географии и формату работы.</w:t>
      </w:r>
    </w:p>
    <w:p>
      <w:pPr>
        <w:pStyle w:val="ListBullet"/>
        <w:keepNext w:val="0"/>
        <w:keepLines/>
        <w:widowControl/>
      </w:pPr>
      <w:r>
        <w:t>Результаты и опыт взяты из сообщений пользователя и резюме; внешней проверки нет. Формулировки прежних AI-отчётов не считаются доказательствами.</w:t>
      </w:r>
    </w:p>
    <w:p>
      <w:pPr>
        <w:pStyle w:val="ListBullet"/>
        <w:keepNext w:val="0"/>
        <w:keepLines/>
        <w:widowControl/>
      </w:pPr>
      <w:r>
        <w:t>Нет конкретных вакансий, ответов нанимающих сторон и подтверждённых диапазонов оплаты. Сравнение зарплатных перспектив возможно только после отдельной проверки.</w:t>
      </w:r>
    </w:p>
    <w:p>
      <w:pPr>
        <w:pStyle w:val="ListBullet"/>
        <w:keepNext w:val="0"/>
        <w:keepLines/>
        <w:widowControl/>
      </w:pPr>
      <w:r>
        <w:t>Свежие ответы приоритетнее прежней упаковки навыков. Доход, срок роста, география и формат из карьерной памяти требуют подтверждения актуальности.</w:t>
      </w:r>
    </w:p>
    <w:p>
      <w:pPr>
        <w:pStyle w:val="ListBullet"/>
        <w:keepNext w:val="0"/>
        <w:keepLines/>
        <w:widowControl/>
      </w:pPr>
      <w:r>
        <w:t>Вход содержит только фрагмент Career Plan и отчёт P8. Выводы Forecast и Discovery отсутствуют; их рекомендации не реконструируются.</w:t>
      </w:r>
    </w:p>
    <w:p>
      <w:pPr>
        <w:pStyle w:val="ListBullet"/>
        <w:keepNext w:val="0"/>
        <w:keepLines/>
        <w:widowControl/>
      </w:pPr>
      <w:r>
        <w:t>Процессный AI-пилот не доказывает управление AI-продуктом, несколькими командами или готовность к любой Lead-роли.</w:t>
      </w:r>
    </w:p>
    <w:p>
      <w:pPr>
        <w:pStyle w:val="ListBullet"/>
        <w:keepNext w:val="0"/>
        <w:keepLines/>
        <w:widowControl/>
      </w:pPr>
      <w:r>
        <w:t>Предложенные действия и лимиты не являются Вашим обязательством. Достаточность оснований для проверки не означает вероятность повышения или гарантированный рост дохода.</w:t>
      </w:r>
    </w:p>
    <w:sectPr w:rsidR="00FC693F" w:rsidRPr="0006063C" w:rsidSect="00034616">
      <w:footerReference w:type="default" r:id="rId9"/>
      <w:pgSz w:w="12240" w:h="15840"/>
      <w:pgMar w:top="1077" w:right="1219" w:bottom="1020" w:left="1219" w:header="454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40" w:lineRule="auto"/>
      <w:jc w:val="center"/>
    </w:pPr>
    <w:r>
      <w:rPr>
        <w:rFonts w:ascii="Aptos" w:hAnsi="Aptos"/>
        <w:color w:val="627181"/>
        <w:sz w:val="16"/>
      </w:rPr>
      <w:t>CareerRadar  •  Да пребудет с тобой сила. Твоя. Профессиональная.</w:t>
    </w:r>
    <w:r>
      <w:br/>
    </w:r>
    <w:hyperlink r:id="rId1">
      <w:r>
        <w:rPr>
          <w:color w:val="007B97"/>
          <w:u w:val="single"/>
          <w:sz w:val="16"/>
        </w:rPr>
        <w:t>career-radar.app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4" w:lineRule="auto" w:after="100"/>
    </w:pPr>
    <w:rPr>
      <w:rFonts w:ascii="Aptos" w:hAnsi="Aptos"/>
      <w:color w:val="303E4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3487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34875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Aptos" w:hAnsi="Aptos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career-radar.a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Глубокая карьерная сессия — CareerRadar</dc:title>
  <dc:subject/>
  <dc:creator>CareerRadar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