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Усиление резюме — персональный разбор</w:t>
      </w:r>
    </w:p>
    <w:p/>
    <w:p>
      <w:r>
        <w:rPr>
          <w:b/>
        </w:rPr>
        <w:t>1. Главная проблема резюме</w:t>
      </w:r>
    </w:p>
    <w:p>
      <w:r>
        <w:t>Общая оценка резюме: 74/100</w:t>
        <w:br/>
        <w:t>Конкурентоспособность на рынке: 70/100</w:t>
        <w:br/>
        <w:t>Ориентировочная готовность к получению приглашений: 62/100</w:t>
      </w:r>
    </w:p>
    <w:p>
      <w:r>
        <w:t>Резюме убедительно показывает уровень Senior Product Manager, но недостаточно доказывает готовность к Lead-роли: стратегический масштаб, влияние на бизнес-показатели и лидерский вклад раскрыты слабее, чем операционная продуктовая работа.</w:t>
      </w:r>
    </w:p>
    <w:p>
      <w:r>
        <w:rPr>
          <w:b/>
        </w:rPr>
        <w:t>2. Что уже работает хорошо</w:t>
      </w:r>
    </w:p>
    <w:p>
      <w:r>
        <w:t>— Позиционирование сфокусировано на B2B SaaS, ритейле и логистике, поэтому профессиональный профиль считывается быстро.</w:t>
        <w:br/>
        <w:t>— В текущей роли приведены два измеримых результата: сокращение медианного time-to-value с 21 до 14 дней и рост месячной доли использования функции с 38% до 54%.</w:t>
        <w:br/>
        <w:t>— Показан полный продуктовый контур: discovery, JTBD-интервью, roadmap, приоритизация, backlog, PRD и продуктовая аналитика.</w:t>
        <w:br/>
        <w:t>— Предметная доказательность аналитической работы поддержана конкретными инструментами: SQL, Amplitude и Metabase.</w:t>
        <w:br/>
        <w:t>— Опыт бизнес-анализа, проектного управления и CRM-интеграций усиливает экспертизу в автоматизации операционных процессов.</w:t>
        <w:br/>
        <w:t>— Указан реальный масштаб координации — восемь кросс-функциональных участников без прямого административного управления.</w:t>
      </w:r>
    </w:p>
    <w:p>
      <w:r>
        <w:rPr>
          <w:b/>
        </w:rPr>
        <w:t>3. Где резюме теряет силу</w:t>
      </w:r>
    </w:p>
    <w:p>
      <w:r>
        <w:t>Позиционирование:</w:t>
        <w:br/>
        <w:t>— Целевая роль не определена однозначно: заголовок заявляет Senior Product Manager, а профиль одновременно сообщает о намерении перейти в Lead и интересе к AI-enabled workflows.</w:t>
        <w:br/>
        <w:t>— Для позиционирования на Lead не показаны ответственность за продуктовую стратегию, участие в портфельных решениях, развитие других продакт-менеджеров или влияние за пределами одного продуктового направления.</w:t>
        <w:br/>
        <w:t>— Предметный контекст B2B SaaS раскрыт лишь частично: неясно, какие именно процессы ритейла и логистики автоматизирует продукт, кто является пользователем и покупателем и каков масштаб клиентской или пользовательской базы.</w:t>
        <w:br/>
        <w:t>— Инструменты аналитики названы, но не связаны с конкретными кейсами: не видно, какие метрики и продуктовые гипотезы анализировались через SQL, Amplitude и Metabase.</w:t>
        <w:br/>
        <w:t>— Интерес к AI-enabled workflows не подкреплён практическими проектами, экспериментами или обучением, поэтому сейчас его безопаснее подавать как направление развития, а не как часть текущей экспертизы.</w:t>
      </w:r>
    </w:p>
    <w:p>
      <w:r>
        <w:t>Достижения и доказательства результата:</w:t>
        <w:br/>
        <w:t>— В ролях Product Manager, Project Manager и бизнес-аналитика отсутствуют конкретные результаты: перечислены обязанности, но не изменения в продукте, процессах или показателях.</w:t>
        <w:br/>
        <w:t>— В текущей роли показаны adoption и time-to-value, но не раскрыто влияние на бизнес-метрики — удержание, выручку, конверсию, стоимость обслуживания или эффективность операций. Добавлять их стоит только при наличии подтверждённых данных.</w:t>
        <w:br/>
        <w:t>— Результаты customer discovery ограничены количеством интервью: не показано, какие решения, приоритеты или изменения продукта были приняты на основе полученных выводов.</w:t>
        <w:br/>
        <w:t>— Не обозначен масштаб продуктовой ответственности: количество клиентов или пользователей, стадия и зрелость продукта, объём направления либо ширина roadmap.</w:t>
      </w:r>
    </w:p>
    <w:p>
      <w:r>
        <w:t>Доверие и убедительность:</w:t>
        <w:br/>
        <w:t>— Формулировка «месячная доля использования функции» не объясняет знаменатель метрики: доля активных клиентов, пользователей или аккаунтов.</w:t>
        <w:br/>
        <w:t>— Не раскрыты состав и роли восьми кросс-функциональных участников, поэтому масштаб лидерства трудно сопоставить с требованиями Lead Product Manager.</w:t>
        <w:br/>
        <w:t>— Для результатов onboarding не указан контекст сравниваемых когорт и способ измерения первой ценности; краткое пояснение повысило бы проверяемость достижения.</w:t>
        <w:br/>
        <w:t>— Для мест работы указаны только годы без месяцев, что снижает точность хронологии и оценки длительности ролей.</w:t>
      </w:r>
    </w:p>
    <w:p>
      <w:r>
        <w:t>Упущенные возможности:</w:t>
        <w:br/>
        <w:t>— Связать переход от бизнес-анализа и внедрений к продуктовой роли в единую историю эксперта по автоматизации сложных B2B-процессов.</w:t>
        <w:br/>
        <w:t>— Сильнее продать работу без формальных полномочий: показать не только координацию участников, но и подтверждённые механизмы влияния на решения и приоритеты.</w:t>
        <w:br/>
        <w:t>— Использовать два количественных достижения как основу более сильного блока текущей роли, отделив масштаб ответственности от результатов.</w:t>
        <w:br/>
        <w:t>— Подкрепить отраслевую специализацию конкретными типами рабочих процессов, продуктов и клиентов, если эта информация может быть раскрыта.</w:t>
        <w:br/>
        <w:t>— Адаптировать верхнюю часть резюме под одну вакансию: Senior Product Manager сейчас либо Lead Product Manager после добавления достаточных доказательств стратегического и лидерского масштаба.</w:t>
      </w:r>
    </w:p>
    <w:p>
      <w:r>
        <w:rPr>
          <w:b/>
        </w:rPr>
        <w:t>4. Что нужно исправить в первую очередь</w:t>
      </w:r>
    </w:p>
    <w:p>
      <w:r>
        <w:t>— Выбрать одну целевую роль для каждой версии резюме и синхронизировать с ней заголовок, профессиональный профиль и набор ключевых компетенций.</w:t>
        <w:br/>
        <w:t>— Переписать опыт 2013–2022 годов: вместо общих обязанностей добавить по одному-два подтверждённых результата или примера реализованных изменений для каждой роли.</w:t>
        <w:br/>
        <w:t>— Уточнить предметный контекст текущего продукта: автоматизируемые процессы, типы пользователей и клиентов, зрелость продукта и доступный для раскрытия масштаб.</w:t>
        <w:br/>
        <w:t>— Связать SQL, Amplitude и Metabase с конкретными подтверждёнными задачами, метриками или решениями, не расширяя заявленный уровень владения.</w:t>
        <w:br/>
        <w:t>— Уточнить определения метрик в достижениях: что считается первой ценностью, как формировались когорты и от какой аудитории рассчитана доля использования функции.</w:t>
        <w:br/>
        <w:t>— Для Lead-позиционирования добавить только реально подтверждаемый стратегический и лидерский вклад: формирование направления, межкомандное влияние, развитие коллег или участие в решениях более высокого уровня.</w:t>
        <w:br/>
        <w:t>— Не выносить AI-enabled workflows в основное ценностное предложение, пока нет практического опыта; оставить это как профессиональный интерес или подкрепить фактическим кейсом.</w:t>
      </w:r>
    </w:p>
    <w:p>
      <w:r>
        <w:rPr>
          <w:b/>
        </w:rPr>
        <w:t>5. Примеры усиления</w:t>
      </w:r>
    </w:p>
    <w:p>
      <w:r>
        <w:t>Пример 1</w:t>
        <w:br/>
        <w:t>Раздел: Профессиональный профиль</w:t>
        <w:br/>
        <w:t>Было: Менеджер продукта B2B SaaS с опытом продуктовой работы с 2018 года и предшествующим опытом бизнес-анализа и управления проектами.</w:t>
        <w:br/>
        <w:t>Стало: Senior Product Manager с опытом развития B2B SaaS с 2018 года и предшествующим бэкграундом в бизнес-анализе, автоматизации процессов и управлении проектами.</w:t>
        <w:br/>
        <w:t>Почему это сильнее: Формулировка сразу фиксирует текущий уровень и объединяет карьерный путь вокруг релевантной для B2B SaaS экспертизы, не добавляя новых фактов.</w:t>
      </w:r>
    </w:p>
    <w:p>
      <w:r>
        <w:t>Пример 2</w:t>
        <w:br/>
        <w:t>Раздел: Senior Product Manager — ООО «Норд Платформа»</w:t>
        <w:br/>
        <w:t>Было: Переработала клиентский onboarding: в сравнении внутренних когорт медианное время до первой ценности сократилось с 21 до 14 дней (2024).</w:t>
        <w:br/>
        <w:t>Стало: Сократила медианное время до первой ценности с 21 до 14 дней, переработав клиентский onboarding; результат подтверждён сравнением внутренних когорт в 2024 году.</w:t>
        <w:br/>
        <w:t>Почему это сильнее: Достижение начинается с измеримого результата, а затем объясняет действие и способ подтверждения.</w:t>
      </w:r>
    </w:p>
    <w:p>
      <w:r>
        <w:t>Пример 3</w:t>
        <w:br/>
        <w:t>Раздел: Senior Product Manager — ООО «Норд Платформа»</w:t>
        <w:br/>
        <w:t>Было: Руководила запуском самообслуживаемой отчётности: месячная доля использования функции выросла с 38% до 54% за шесть месяцев после релиза (2025).</w:t>
        <w:br/>
        <w:t>Стало: Руководила запуском самообслуживаемой отчётности; за шесть месяцев после релиза месячная доля использования функции выросла с 38% до 54%.</w:t>
        <w:br/>
        <w:t>Почему это сильнее: Формулировка сохраняет исходные факты, делает временной горизонт заметнее и подчёркивает связь между запуском и динамикой использования.</w:t>
      </w:r>
    </w:p>
    <w:p>
      <w:r>
        <w:rPr>
          <w:b/>
        </w:rPr>
        <w:t>6. Как лучше оформить резюме</w:t>
      </w:r>
    </w:p>
    <w:p>
      <w:r>
        <w:t>— Использовать единый формат дат «месяц год — месяц год» или «месяц год — настоящее время».</w:t>
        <w:br/>
        <w:t>— В текущей роли визуально разделить масштаб ответственности и достижения: одна вводная строка о продукте и команде, затем маркированные результаты.</w:t>
        <w:br/>
        <w:t>— Для каждой позиции оставить 3–5 наиболее релевантных пунктов, начиная их с действия или результата, а не с общего описания обязанностей.</w:t>
        <w:br/>
        <w:t>— Сгруппировать навыки по блокам: Product Management, Discovery, Analytics, Tools и Domain, чтобы упростить чтение и ATS-сопоставление.</w:t>
        <w:br/>
        <w:t>— В реальной версии резюме добавить контакты и убрать QA-дисклеймер; в синтетической тестовой версии текущая пометка уместна.</w:t>
      </w:r>
    </w:p>
    <w:p>
      <w:r>
        <w:rPr>
          <w:b/>
        </w:rPr>
        <w:t>7. Персональная обратная связь</w:t>
      </w:r>
    </w:p>
    <w:p>
      <w:r>
        <w:t>Марина, резюме уже выглядит сильнее среднего благодаря ясной специализации и двум хорошим количественным результатам. Главный резерв — не в добавлении большего числа навыков, а в доказательстве масштаба решений, предметного контекста продукта и влияния на бизнес. Сейчас документ уверенно поддерживает Senior-позиционирование, но Lead-уровень заявлен скорее как намерение, чем как подтверждённый опыт. Если раскрыть результаты предыдущих ролей и конкретизировать стратегический вклад, резюме станет заметно убедительнее для следующего карьерного шага.</w:t>
      </w:r>
    </w:p>
    <w:p>
      <w:r>
        <w:rPr>
          <w:b/>
        </w:rPr>
        <w:t>8. Итог</w:t>
      </w:r>
    </w:p>
    <w:p>
      <w:r>
        <w:t>Резюме конкурентоспособно для Senior Product Manager в B2B SaaS, особенно в продуктах для операционных процессов ритейла и логистики. Конверсию ограничивают слабая доказательность раннего опыта, недостаток предметного масштаба продукта и неподтверждённое Lead/AI-позиционирование. Приоритет — сфокусировать целевую роль, конкретизировать продуктовый контекст и добавить проверяемые результаты за 2013–2022 годы.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i/>
        <w:color w:val="5F6970"/>
        <w:sz w:val="17"/>
      </w:rPr>
      <w:t>CareerRadar</w:t>
      <w:br/>
      <w:t>Да пребудет с тобой сила. Твоя. Профессиональная.</w:t>
      <w:br/>
    </w:r>
    <w:hyperlink r:id="rId1">
      <w:r>
        <w:rPr>
          <w:color w:val="007B97"/>
          <w:u w:val="single"/>
          <w:sz w:val="17"/>
        </w:rPr>
        <w:t>career-radar.app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er-radar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